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cs="Times New Roman" w:hAnsiTheme="minorEastAsia"/>
          <w:b/>
          <w:sz w:val="30"/>
          <w:szCs w:val="30"/>
        </w:rPr>
      </w:pPr>
      <w:r>
        <w:rPr>
          <w:rFonts w:ascii="Times New Roman" w:cs="Times New Roman" w:hAnsiTheme="minorEastAsia"/>
          <w:b/>
          <w:sz w:val="30"/>
          <w:szCs w:val="30"/>
        </w:rPr>
        <w:t>成都活水公园老旧公园海绵改造科技示范项目</w:t>
      </w:r>
    </w:p>
    <w:p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hint="eastAsia" w:ascii="Times New Roman" w:cs="Times New Roman" w:hAnsiTheme="minorEastAsia"/>
          <w:b/>
          <w:sz w:val="30"/>
          <w:szCs w:val="30"/>
        </w:rPr>
        <w:t>技术报告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 w:hAnsiTheme="minorEastAsia"/>
          <w:b/>
          <w:sz w:val="28"/>
          <w:szCs w:val="28"/>
        </w:rPr>
        <w:t>项目背景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AnsiTheme="minorEastAsia"/>
          <w:sz w:val="24"/>
          <w:szCs w:val="24"/>
        </w:rPr>
        <w:t>成都活水公园经过近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cs="Times New Roman" w:hAnsiTheme="minorEastAsia"/>
          <w:sz w:val="24"/>
          <w:szCs w:val="24"/>
        </w:rPr>
        <w:t>年的运行，内部设施已老化，破损，植被杂乱，雨天地面积水严重，急需改造。通过改造，活水公园形成了较完善的海绵公园系统和水生态系统，为海绵城市建设和旧城海绵改造起到了探索、试验、展示、宣传和教育等功能。</w:t>
      </w:r>
      <w:bookmarkStart w:id="0" w:name="_GoBack"/>
      <w:bookmarkEnd w:id="0"/>
    </w:p>
    <w:p>
      <w:pPr>
        <w:spacing w:line="360" w:lineRule="auto"/>
        <w:rPr>
          <w:rFonts w:cs="Times New Roman" w:asciiTheme="minorEastAsia" w:hAnsiTheme="minorEastAsia"/>
          <w:b/>
          <w:sz w:val="28"/>
          <w:szCs w:val="28"/>
        </w:rPr>
      </w:pPr>
      <w:r>
        <w:rPr>
          <w:rFonts w:hint="eastAsia" w:cs="Times New Roman" w:asciiTheme="minorEastAsia" w:hAnsiTheme="minorEastAsia"/>
          <w:b/>
          <w:sz w:val="28"/>
          <w:szCs w:val="28"/>
        </w:rPr>
        <w:t>2.</w:t>
      </w:r>
      <w:r>
        <w:rPr>
          <w:rFonts w:cs="Times New Roman" w:asciiTheme="minorEastAsia" w:hAnsiTheme="minorEastAsia"/>
          <w:b/>
          <w:sz w:val="28"/>
          <w:szCs w:val="28"/>
        </w:rPr>
        <w:t xml:space="preserve"> 示范内容及效果</w:t>
      </w:r>
    </w:p>
    <w:p>
      <w:pPr>
        <w:pStyle w:val="6"/>
        <w:spacing w:before="0" w:beforeAutospacing="0" w:after="0" w:afterAutospacing="0" w:line="360" w:lineRule="auto"/>
        <w:ind w:firstLine="482"/>
        <w:jc w:val="both"/>
        <w:rPr>
          <w:rFonts w:cs="Times New Roman" w:asciiTheme="minorEastAsia" w:hAnsiTheme="minorEastAsia" w:eastAsiaTheme="minorEastAsia"/>
          <w:b/>
          <w:kern w:val="2"/>
        </w:rPr>
      </w:pPr>
      <w:r>
        <w:rPr>
          <w:rFonts w:cs="Times New Roman" w:asciiTheme="minorEastAsia" w:hAnsiTheme="minorEastAsia" w:eastAsiaTheme="minorEastAsia"/>
          <w:b/>
          <w:kern w:val="2"/>
        </w:rPr>
        <w:t>1）老旧公园的海绵改造方法</w:t>
      </w:r>
    </w:p>
    <w:p>
      <w:pPr>
        <w:pStyle w:val="6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 w:eastAsiaTheme="minorEastAsia"/>
        </w:rPr>
      </w:pPr>
      <w:r>
        <w:rPr>
          <w:rFonts w:ascii="Times New Roman" w:cs="Times New Roman" w:hAnsiTheme="minorEastAsia" w:eastAsiaTheme="minorEastAsia"/>
        </w:rPr>
        <w:t>本项目是在活水公园现有的基础上，采用低影响开发的方式因地制宜地通过对公园老旧广场、老旧道路铺装以及雨水净化设施进行改造，为老旧公园海绵改造提供示范。具体包括：</w:t>
      </w:r>
      <w:r>
        <w:rPr>
          <w:rFonts w:ascii="Times New Roman" w:hAnsi="Times New Roman" w:cs="Times New Roman" w:eastAsiaTheme="minorEastAsia"/>
        </w:rPr>
        <w:t xml:space="preserve"> </w:t>
      </w:r>
    </w:p>
    <w:p>
      <w:pPr>
        <w:pStyle w:val="6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（</w:t>
      </w:r>
      <w:r>
        <w:rPr>
          <w:rFonts w:ascii="Times New Roman" w:hAnsi="Times New Roman" w:cs="Times New Roman" w:eastAsiaTheme="minorEastAsia"/>
          <w:b/>
        </w:rPr>
        <w:t>1</w:t>
      </w:r>
      <w:r>
        <w:rPr>
          <w:rFonts w:ascii="Times New Roman" w:cs="Times New Roman" w:hAnsiTheme="minorEastAsia" w:eastAsiaTheme="minorEastAsia"/>
          <w:b/>
        </w:rPr>
        <w:t>）老旧广场海绵改造</w:t>
      </w:r>
    </w:p>
    <w:p>
      <w:pPr>
        <w:pStyle w:val="6"/>
        <w:spacing w:before="0" w:beforeAutospacing="0" w:after="0" w:afterAutospacing="0" w:line="360" w:lineRule="auto"/>
        <w:rPr>
          <w:rFonts w:ascii="Times New Roman" w:hAnsi="Times New Roman" w:cs="Times New Roman" w:eastAsiaTheme="minorEastAsia"/>
          <w:b/>
        </w:rPr>
      </w:pPr>
      <w:r>
        <w:rPr>
          <w:rFonts w:ascii="Times New Roman" w:hAnsi="Times New Roman" w:cs="Times New Roman" w:eastAsiaTheme="minor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902970</wp:posOffset>
                </wp:positionV>
                <wp:extent cx="511810" cy="266065"/>
                <wp:effectExtent l="4445" t="0" r="0" b="2540"/>
                <wp:wrapNone/>
                <wp:docPr id="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1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改造后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262.1pt;margin-top:71.1pt;height:20.95pt;width:40.3pt;z-index:251660288;mso-width-relative:page;mso-height-relative:page;" filled="f" stroked="f" coordsize="21600,21600" o:gfxdata="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RHNkdcAAAALAQAADwAAAAAAAAABACAAAAAiAAAAZHJz&#10;L2Rvd25yZXYueG1sUEsBAhQAFAAAAAgAh07iQD+ZtV0FAgAAFAQAAA4AAAAAAAAAAQAgAAAAJg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1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改造后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eastAsiaTheme="minor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902970</wp:posOffset>
                </wp:positionV>
                <wp:extent cx="511810" cy="266065"/>
                <wp:effectExtent l="1905" t="0" r="635" b="2540"/>
                <wp:wrapNone/>
                <wp:docPr id="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1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改造后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126.15pt;margin-top:71.1pt;height:20.95pt;width:40.3pt;z-index:251659264;mso-width-relative:page;mso-height-relative:page;" filled="f" stroked="f" coordsize="21600,21600" o:gfxdata="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uzEQnXAAAACwEAAA8AAAAAAAAAAQAgAAAAIgAAAGRy&#10;cy9kb3ducmV2LnhtbFBLAQIUABQAAAAIAIdO4kAADodzBgIAABQ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1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改造后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   </w:t>
      </w:r>
      <w:r>
        <w:rPr>
          <w:rFonts w:ascii="Times New Roman" w:cs="Times New Roman" w:hAnsiTheme="minorEastAsia" w:eastAsiaTheme="minorEastAsia"/>
          <w:b/>
        </w:rPr>
        <w:t>（</w:t>
      </w:r>
      <w:r>
        <w:rPr>
          <w:rFonts w:ascii="Times New Roman" w:hAnsi="Times New Roman" w:cs="Times New Roman" w:eastAsiaTheme="minorEastAsia"/>
          <w:b/>
        </w:rPr>
        <w:t>2</w:t>
      </w:r>
      <w:r>
        <w:rPr>
          <w:rFonts w:ascii="Times New Roman" w:cs="Times New Roman" w:hAnsiTheme="minorEastAsia" w:eastAsiaTheme="minorEastAsia"/>
          <w:b/>
        </w:rPr>
        <w:t>）老旧道路铺装</w:t>
      </w:r>
    </w:p>
    <w:p>
      <w:pPr>
        <w:pStyle w:val="6"/>
        <w:spacing w:before="0" w:beforeAutospacing="0" w:after="0" w:afterAutospacing="0" w:line="360" w:lineRule="auto"/>
        <w:ind w:firstLine="480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（</w:t>
      </w:r>
      <w:r>
        <w:rPr>
          <w:rFonts w:ascii="Times New Roman" w:hAnsi="Times New Roman" w:cs="Times New Roman" w:eastAsiaTheme="minorEastAsia"/>
          <w:b/>
        </w:rPr>
        <w:t>3</w:t>
      </w:r>
      <w:r>
        <w:rPr>
          <w:rFonts w:ascii="Times New Roman" w:cs="Times New Roman" w:hAnsiTheme="minorEastAsia" w:eastAsiaTheme="minorEastAsia"/>
          <w:b/>
        </w:rPr>
        <w:t>）活水溪</w:t>
      </w:r>
      <w:r>
        <w:rPr>
          <w:rFonts w:ascii="Times New Roman" w:hAnsi="Times New Roman" w:cs="Times New Roman" w:eastAsiaTheme="minorEastAsia"/>
          <w:b/>
        </w:rPr>
        <w:t>—</w:t>
      </w:r>
      <w:r>
        <w:rPr>
          <w:rFonts w:ascii="Times New Roman" w:cs="Times New Roman" w:hAnsiTheme="minorEastAsia" w:eastAsiaTheme="minorEastAsia"/>
          <w:b/>
        </w:rPr>
        <w:t>雨水自然净化系统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雨水收集池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溪流净化区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雨水花园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雨水过滤区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雨水调蓄（池）塘</w:t>
      </w:r>
    </w:p>
    <w:p>
      <w:pPr>
        <w:pStyle w:val="6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inorEastAsia"/>
          <w:b/>
        </w:rPr>
      </w:pPr>
      <w:r>
        <w:rPr>
          <w:rFonts w:ascii="Times New Roman" w:cs="Times New Roman" w:hAnsiTheme="minorEastAsia" w:eastAsiaTheme="minorEastAsia"/>
          <w:b/>
        </w:rPr>
        <w:t>雨水回用系统</w:t>
      </w:r>
    </w:p>
    <w:p>
      <w:pPr>
        <w:pStyle w:val="6"/>
        <w:spacing w:before="0" w:beforeAutospacing="0" w:after="0" w:afterAutospacing="0" w:line="360" w:lineRule="auto"/>
        <w:ind w:firstLine="482"/>
        <w:jc w:val="both"/>
        <w:rPr>
          <w:rFonts w:cs="Times New Roman" w:asciiTheme="minorEastAsia" w:hAnsiTheme="minorEastAsia" w:eastAsiaTheme="minorEastAsia"/>
          <w:b/>
          <w:kern w:val="2"/>
        </w:rPr>
      </w:pPr>
      <w:r>
        <w:rPr>
          <w:rFonts w:cs="Times New Roman" w:asciiTheme="minorEastAsia" w:hAnsiTheme="minorEastAsia" w:eastAsiaTheme="minorEastAsia"/>
          <w:b/>
          <w:kern w:val="2"/>
        </w:rPr>
        <w:t>2）活水公园海绵城市绩效监测系统</w:t>
      </w:r>
    </w:p>
    <w:p>
      <w:pPr>
        <w:pStyle w:val="6"/>
        <w:spacing w:before="0" w:beforeAutospacing="0" w:after="0" w:afterAutospacing="0" w:line="360" w:lineRule="auto"/>
        <w:ind w:firstLine="482"/>
        <w:jc w:val="both"/>
        <w:rPr>
          <w:rFonts w:cs="Times New Roman" w:asciiTheme="minorEastAsia" w:hAnsiTheme="minorEastAsia" w:eastAsiaTheme="minorEastAsia"/>
          <w:b/>
          <w:kern w:val="2"/>
        </w:rPr>
      </w:pPr>
      <w:r>
        <w:rPr>
          <w:rFonts w:cs="Times New Roman" w:asciiTheme="minorEastAsia" w:hAnsiTheme="minorEastAsia" w:eastAsiaTheme="minorEastAsia"/>
          <w:b/>
          <w:kern w:val="2"/>
        </w:rPr>
        <w:t>3）降雨模拟系统</w:t>
      </w:r>
    </w:p>
    <w:p>
      <w:pPr>
        <w:pStyle w:val="6"/>
        <w:spacing w:before="0" w:beforeAutospacing="0" w:after="0" w:afterAutospacing="0" w:line="360" w:lineRule="auto"/>
        <w:ind w:firstLine="482"/>
        <w:jc w:val="both"/>
        <w:rPr>
          <w:rFonts w:cs="Times New Roman" w:asciiTheme="minorEastAsia" w:hAnsiTheme="minorEastAsia" w:eastAsiaTheme="minorEastAsia"/>
          <w:b/>
          <w:kern w:val="2"/>
        </w:rPr>
      </w:pPr>
      <w:r>
        <w:rPr>
          <w:rFonts w:cs="Times New Roman" w:asciiTheme="minorEastAsia" w:hAnsiTheme="minorEastAsia" w:eastAsiaTheme="minorEastAsia"/>
          <w:b/>
          <w:kern w:val="2"/>
        </w:rPr>
        <w:t>4）宣传教育建设</w:t>
      </w:r>
    </w:p>
    <w:p>
      <w:pPr>
        <w:pStyle w:val="6"/>
        <w:spacing w:before="0" w:beforeAutospacing="0" w:after="0" w:afterAutospacing="0" w:line="360" w:lineRule="auto"/>
        <w:jc w:val="both"/>
        <w:rPr>
          <w:rFonts w:ascii="Times New Roman" w:cs="Times New Roman" w:hAnsiTheme="minorEastAsia" w:eastAsiaTheme="minorEastAsia"/>
          <w:b/>
          <w:kern w:val="2"/>
          <w:sz w:val="28"/>
          <w:szCs w:val="28"/>
        </w:rPr>
      </w:pPr>
      <w:r>
        <w:rPr>
          <w:rFonts w:hint="eastAsia" w:ascii="Times New Roman" w:cs="Times New Roman" w:hAnsiTheme="minorEastAsia" w:eastAsiaTheme="minorEastAsia"/>
          <w:b/>
          <w:kern w:val="2"/>
          <w:sz w:val="28"/>
          <w:szCs w:val="28"/>
        </w:rPr>
        <w:t>3</w:t>
      </w:r>
      <w:r>
        <w:rPr>
          <w:rFonts w:ascii="Times New Roman" w:cs="Times New Roman" w:hAnsiTheme="minorEastAsia" w:eastAsiaTheme="minorEastAsia"/>
          <w:b/>
          <w:kern w:val="2"/>
          <w:sz w:val="28"/>
          <w:szCs w:val="28"/>
        </w:rPr>
        <w:t>. 项目成效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AnsiTheme="minorEastAsia"/>
          <w:sz w:val="24"/>
          <w:szCs w:val="24"/>
        </w:rPr>
        <w:t>活水公园海绵改造项目完成后，生态环境得到明显改善，每年为活水公园节约用水</w:t>
      </w:r>
      <w:r>
        <w:rPr>
          <w:rFonts w:ascii="Times New Roman" w:hAnsi="Times New Roman" w:cs="Times New Roman"/>
          <w:sz w:val="24"/>
          <w:szCs w:val="24"/>
        </w:rPr>
        <w:t>4500</w:t>
      </w:r>
      <w:r>
        <w:rPr>
          <w:rFonts w:ascii="Times New Roman" w:cs="Times New Roman" w:hAnsiTheme="minorEastAsia"/>
          <w:sz w:val="24"/>
          <w:szCs w:val="24"/>
        </w:rPr>
        <w:t>吨，能够控制</w:t>
      </w:r>
      <w:r>
        <w:rPr>
          <w:rFonts w:ascii="Times New Roman" w:hAnsi="Times New Roman" w:cs="Times New Roman"/>
          <w:sz w:val="24"/>
          <w:szCs w:val="24"/>
        </w:rPr>
        <w:t>85%</w:t>
      </w:r>
      <w:r>
        <w:rPr>
          <w:rFonts w:ascii="Times New Roman" w:cs="Times New Roman" w:hAnsiTheme="minorEastAsia"/>
          <w:sz w:val="24"/>
          <w:szCs w:val="24"/>
        </w:rPr>
        <w:t>的雨水径流。增设的气象、水质和海绵城市数据监测系统收集了大量的技术数据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311278"/>
    <w:multiLevelType w:val="multilevel"/>
    <w:tmpl w:val="67311278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GIyNzI3ZWE5MTllOWU4NzBkYTQxMGE4MDJmMTUifQ=="/>
  </w:docVars>
  <w:rsids>
    <w:rsidRoot w:val="0032077B"/>
    <w:rsid w:val="00024342"/>
    <w:rsid w:val="0007648E"/>
    <w:rsid w:val="000A7D63"/>
    <w:rsid w:val="000F0A7B"/>
    <w:rsid w:val="000F23FD"/>
    <w:rsid w:val="00146F80"/>
    <w:rsid w:val="0018134D"/>
    <w:rsid w:val="001A205D"/>
    <w:rsid w:val="00223D93"/>
    <w:rsid w:val="002537D4"/>
    <w:rsid w:val="002910EB"/>
    <w:rsid w:val="002B7581"/>
    <w:rsid w:val="0032077B"/>
    <w:rsid w:val="00363CAF"/>
    <w:rsid w:val="003F2878"/>
    <w:rsid w:val="00434B6A"/>
    <w:rsid w:val="00540E3E"/>
    <w:rsid w:val="005571E1"/>
    <w:rsid w:val="00570F9D"/>
    <w:rsid w:val="00584649"/>
    <w:rsid w:val="005979FD"/>
    <w:rsid w:val="005D6B84"/>
    <w:rsid w:val="005D6C02"/>
    <w:rsid w:val="006038EE"/>
    <w:rsid w:val="00623A0B"/>
    <w:rsid w:val="006734B6"/>
    <w:rsid w:val="006B26B7"/>
    <w:rsid w:val="006C5C21"/>
    <w:rsid w:val="006E2F0D"/>
    <w:rsid w:val="00712FEB"/>
    <w:rsid w:val="00715FF7"/>
    <w:rsid w:val="0073303E"/>
    <w:rsid w:val="007426EB"/>
    <w:rsid w:val="0075295B"/>
    <w:rsid w:val="007E6317"/>
    <w:rsid w:val="00822715"/>
    <w:rsid w:val="00847099"/>
    <w:rsid w:val="00886CA6"/>
    <w:rsid w:val="008D27A1"/>
    <w:rsid w:val="008F6C44"/>
    <w:rsid w:val="00900FA3"/>
    <w:rsid w:val="0092188F"/>
    <w:rsid w:val="00952604"/>
    <w:rsid w:val="00973B66"/>
    <w:rsid w:val="009A3AA1"/>
    <w:rsid w:val="009F59FB"/>
    <w:rsid w:val="00A70507"/>
    <w:rsid w:val="00AC2847"/>
    <w:rsid w:val="00AE6416"/>
    <w:rsid w:val="00B42AC7"/>
    <w:rsid w:val="00B72EBF"/>
    <w:rsid w:val="00C22123"/>
    <w:rsid w:val="00C6017E"/>
    <w:rsid w:val="00C91355"/>
    <w:rsid w:val="00CA748D"/>
    <w:rsid w:val="00D26B1C"/>
    <w:rsid w:val="00D2709A"/>
    <w:rsid w:val="00D2749D"/>
    <w:rsid w:val="00D31265"/>
    <w:rsid w:val="00D472C5"/>
    <w:rsid w:val="00D73D21"/>
    <w:rsid w:val="00D74515"/>
    <w:rsid w:val="00D94FCE"/>
    <w:rsid w:val="00DB4FB4"/>
    <w:rsid w:val="00DC2AC0"/>
    <w:rsid w:val="00DD3DCE"/>
    <w:rsid w:val="00E17E0E"/>
    <w:rsid w:val="00E40CC1"/>
    <w:rsid w:val="00E41611"/>
    <w:rsid w:val="00EA6FB3"/>
    <w:rsid w:val="00EB77C8"/>
    <w:rsid w:val="00ED46A0"/>
    <w:rsid w:val="00EE6764"/>
    <w:rsid w:val="00F1344B"/>
    <w:rsid w:val="00F45102"/>
    <w:rsid w:val="00F66533"/>
    <w:rsid w:val="00F714B0"/>
    <w:rsid w:val="00F91EDC"/>
    <w:rsid w:val="029908E3"/>
    <w:rsid w:val="3F1F68E3"/>
    <w:rsid w:val="675D1C3B"/>
    <w:rsid w:val="7CF31D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Hyperlink"/>
    <w:basedOn w:val="9"/>
    <w:unhideWhenUsed/>
    <w:uiPriority w:val="99"/>
    <w:rPr>
      <w:color w:val="0000FF"/>
      <w:u w:val="single"/>
    </w:rPr>
  </w:style>
  <w:style w:type="character" w:customStyle="1" w:styleId="11">
    <w:name w:val="标题 2 Char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693</Words>
  <Characters>704</Characters>
  <Lines>19</Lines>
  <Paragraphs>5</Paragraphs>
  <TotalTime>15</TotalTime>
  <ScaleCrop>false</ScaleCrop>
  <LinksUpToDate>false</LinksUpToDate>
  <CharactersWithSpaces>712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2018-10-26T05:27:00Z</dcterms:created>
  <dc:creator>lenovo</dc:creator>
  <cp:lastModifiedBy>WPS_1591226963</cp:lastModifiedBy>
  <dcterms:modified xsi:type="dcterms:W3CDTF">2023-05-15T07:05:14Z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371D096115D84BB6895003B2C74ADA17_12</vt:lpwstr>
  </property>
</Properties>
</file>